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3DD13" w14:textId="48DE0E48" w:rsidR="00A12DBD" w:rsidRPr="00CE6581" w:rsidRDefault="00CE6581" w:rsidP="00CE6581">
      <w:pPr>
        <w:jc w:val="distribute"/>
        <w:rPr>
          <w:rFonts w:ascii="標楷體" w:eastAsia="標楷體" w:hAnsi="標楷體"/>
          <w:sz w:val="48"/>
          <w:szCs w:val="48"/>
        </w:rPr>
      </w:pPr>
      <w:r w:rsidRPr="00CE6581">
        <w:rPr>
          <w:rFonts w:ascii="標楷體" w:eastAsia="標楷體" w:hAnsi="標楷體" w:hint="eastAsia"/>
          <w:sz w:val="48"/>
          <w:szCs w:val="48"/>
        </w:rPr>
        <w:t>三重分局民俗活動約制書</w:t>
      </w:r>
    </w:p>
    <w:p w14:paraId="4DC33E31" w14:textId="77777777" w:rsidR="00CE6581" w:rsidRDefault="00CE6581">
      <w:pPr>
        <w:rPr>
          <w:rFonts w:ascii="標楷體" w:eastAsia="標楷體" w:hAnsi="標楷體"/>
          <w:sz w:val="40"/>
          <w:szCs w:val="40"/>
        </w:rPr>
      </w:pPr>
    </w:p>
    <w:p w14:paraId="09D6B62D" w14:textId="0555F5CC" w:rsidR="00CE6581" w:rsidRPr="00CE6581" w:rsidRDefault="00CE6581" w:rsidP="00CE6581">
      <w:pPr>
        <w:ind w:left="800" w:hangingChars="200" w:hanging="800"/>
        <w:rPr>
          <w:rFonts w:ascii="標楷體" w:eastAsia="標楷體" w:hAnsi="標楷體"/>
          <w:sz w:val="40"/>
          <w:szCs w:val="40"/>
        </w:rPr>
      </w:pPr>
      <w:r w:rsidRPr="00CE6581">
        <w:rPr>
          <w:rFonts w:ascii="標楷體" w:eastAsia="標楷體" w:hAnsi="標楷體" w:hint="eastAsia"/>
          <w:sz w:val="40"/>
          <w:szCs w:val="40"/>
        </w:rPr>
        <w:t>一、負責人務必知悉並過濾參與活動陣頭之組合成員，要求高度自治，嚴禁鬥毆行為。</w:t>
      </w:r>
    </w:p>
    <w:p w14:paraId="546E1604" w14:textId="5848B6F0" w:rsidR="00CE6581" w:rsidRPr="00CE6581" w:rsidRDefault="00CE6581" w:rsidP="00CE6581">
      <w:pPr>
        <w:ind w:left="800" w:hangingChars="200" w:hanging="800"/>
        <w:rPr>
          <w:rFonts w:ascii="標楷體" w:eastAsia="標楷體" w:hAnsi="標楷體"/>
          <w:sz w:val="40"/>
          <w:szCs w:val="40"/>
        </w:rPr>
      </w:pPr>
      <w:r w:rsidRPr="00CE6581">
        <w:rPr>
          <w:rFonts w:ascii="標楷體" w:eastAsia="標楷體" w:hAnsi="標楷體" w:hint="eastAsia"/>
          <w:sz w:val="40"/>
          <w:szCs w:val="40"/>
        </w:rPr>
        <w:t>二、臨時使用道路應事先向道路主管機關（區公所、分局交通組）提出申請。</w:t>
      </w:r>
    </w:p>
    <w:p w14:paraId="789EEB94" w14:textId="478B2EB4" w:rsidR="00CE6581" w:rsidRPr="00CE6581" w:rsidRDefault="00CE6581" w:rsidP="00CE6581">
      <w:pPr>
        <w:ind w:left="800" w:hangingChars="200" w:hanging="800"/>
        <w:rPr>
          <w:rFonts w:ascii="標楷體" w:eastAsia="標楷體" w:hAnsi="標楷體"/>
          <w:sz w:val="40"/>
          <w:szCs w:val="40"/>
        </w:rPr>
      </w:pPr>
      <w:r w:rsidRPr="00CE6581">
        <w:rPr>
          <w:rFonts w:ascii="標楷體" w:eastAsia="標楷體" w:hAnsi="標楷體" w:hint="eastAsia"/>
          <w:sz w:val="40"/>
          <w:szCs w:val="40"/>
        </w:rPr>
        <w:t>三、不得以幫派名義參加活動，或有幫派串聯、造勢或動員中輟生、失蹤少年、未成年學生到場之情。</w:t>
      </w:r>
    </w:p>
    <w:p w14:paraId="418B9BBD" w14:textId="20481153" w:rsidR="00CE6581" w:rsidRPr="00CE6581" w:rsidRDefault="00CE6581" w:rsidP="00CE6581">
      <w:pPr>
        <w:ind w:left="800" w:hangingChars="200" w:hanging="800"/>
        <w:rPr>
          <w:rFonts w:ascii="標楷體" w:eastAsia="標楷體" w:hAnsi="標楷體"/>
          <w:sz w:val="40"/>
          <w:szCs w:val="40"/>
        </w:rPr>
      </w:pPr>
      <w:r w:rsidRPr="00CE6581">
        <w:rPr>
          <w:rFonts w:ascii="標楷體" w:eastAsia="標楷體" w:hAnsi="標楷體" w:hint="eastAsia"/>
          <w:sz w:val="40"/>
          <w:szCs w:val="40"/>
        </w:rPr>
        <w:t>四、不得攜帶足以顯示幫派或暴力犯罪集團之標誌、旗幟，或集體穿著足以顯示幫派背景之制服、黑</w:t>
      </w:r>
      <w:proofErr w:type="gramStart"/>
      <w:r w:rsidRPr="00CE6581">
        <w:rPr>
          <w:rFonts w:ascii="標楷體" w:eastAsia="標楷體" w:hAnsi="標楷體" w:hint="eastAsia"/>
          <w:sz w:val="40"/>
          <w:szCs w:val="40"/>
        </w:rPr>
        <w:t>衣服或偽以</w:t>
      </w:r>
      <w:proofErr w:type="gramEnd"/>
      <w:r w:rsidRPr="00CE6581">
        <w:rPr>
          <w:rFonts w:ascii="標楷體" w:eastAsia="標楷體" w:hAnsi="標楷體" w:hint="eastAsia"/>
          <w:sz w:val="40"/>
          <w:szCs w:val="40"/>
        </w:rPr>
        <w:t>企業名稱之制服到場參加活動。</w:t>
      </w:r>
    </w:p>
    <w:p w14:paraId="07CD5E7E" w14:textId="2FD252B9" w:rsidR="00CE6581" w:rsidRPr="00CE6581" w:rsidRDefault="00CE6581" w:rsidP="00CE6581">
      <w:pPr>
        <w:ind w:left="800" w:hangingChars="200" w:hanging="800"/>
        <w:rPr>
          <w:rFonts w:ascii="標楷體" w:eastAsia="標楷體" w:hAnsi="標楷體"/>
          <w:sz w:val="40"/>
          <w:szCs w:val="40"/>
        </w:rPr>
      </w:pPr>
      <w:r w:rsidRPr="00CE6581">
        <w:rPr>
          <w:rFonts w:ascii="標楷體" w:eastAsia="標楷體" w:hAnsi="標楷體" w:hint="eastAsia"/>
          <w:sz w:val="40"/>
          <w:szCs w:val="40"/>
        </w:rPr>
        <w:t>五、不得攜帶具有殺傷力之器械、化學製劑或其他危險物品到場，勿放置、投擲或發射有殺傷力之物品而危害他人身體或財物。</w:t>
      </w:r>
    </w:p>
    <w:p w14:paraId="32BC3DA7" w14:textId="16DCABD2" w:rsidR="00CE6581" w:rsidRPr="00CE6581" w:rsidRDefault="00CE6581" w:rsidP="00CE6581">
      <w:pPr>
        <w:ind w:left="800" w:hangingChars="200" w:hanging="800"/>
        <w:rPr>
          <w:rFonts w:ascii="標楷體" w:eastAsia="標楷體" w:hAnsi="標楷體"/>
          <w:sz w:val="40"/>
          <w:szCs w:val="40"/>
        </w:rPr>
      </w:pPr>
      <w:r w:rsidRPr="00CE6581">
        <w:rPr>
          <w:rFonts w:ascii="標楷體" w:eastAsia="標楷體" w:hAnsi="標楷體" w:hint="eastAsia"/>
          <w:sz w:val="40"/>
          <w:szCs w:val="40"/>
        </w:rPr>
        <w:t>六、不得有妨害善良風俗或違反刑事、交通法令之行為。</w:t>
      </w:r>
    </w:p>
    <w:p w14:paraId="2AB84EE3" w14:textId="7BB72BC2" w:rsidR="00CE6581" w:rsidRPr="00CE6581" w:rsidRDefault="00CE6581">
      <w:pPr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</w:p>
    <w:p w14:paraId="3D16B4C0" w14:textId="207EF242" w:rsidR="00CE6581" w:rsidRPr="00CE6581" w:rsidRDefault="00CE6581" w:rsidP="00573D3E">
      <w:pPr>
        <w:spacing w:line="800" w:lineRule="exact"/>
        <w:ind w:rightChars="3011" w:right="7226"/>
        <w:jc w:val="distribute"/>
        <w:rPr>
          <w:rFonts w:ascii="標楷體" w:eastAsia="標楷體" w:hAnsi="標楷體"/>
          <w:sz w:val="40"/>
          <w:szCs w:val="40"/>
        </w:rPr>
      </w:pPr>
      <w:proofErr w:type="gramStart"/>
      <w:r w:rsidRPr="00CE6581">
        <w:rPr>
          <w:rFonts w:ascii="標楷體" w:eastAsia="標楷體" w:hAnsi="標楷體" w:hint="eastAsia"/>
          <w:sz w:val="40"/>
          <w:szCs w:val="40"/>
        </w:rPr>
        <w:t>立書人</w:t>
      </w:r>
      <w:proofErr w:type="gramEnd"/>
      <w:r w:rsidRPr="00CE6581">
        <w:rPr>
          <w:rFonts w:ascii="標楷體" w:eastAsia="標楷體" w:hAnsi="標楷體" w:hint="eastAsia"/>
          <w:sz w:val="40"/>
          <w:szCs w:val="40"/>
        </w:rPr>
        <w:t>：</w:t>
      </w:r>
    </w:p>
    <w:p w14:paraId="41208892" w14:textId="6883552B" w:rsidR="00CE6581" w:rsidRPr="00CE6581" w:rsidRDefault="00CE6581" w:rsidP="00573D3E">
      <w:pPr>
        <w:spacing w:line="800" w:lineRule="exact"/>
        <w:ind w:rightChars="3011" w:right="7226"/>
        <w:jc w:val="distribute"/>
        <w:rPr>
          <w:rFonts w:ascii="標楷體" w:eastAsia="標楷體" w:hAnsi="標楷體"/>
          <w:sz w:val="40"/>
          <w:szCs w:val="40"/>
        </w:rPr>
      </w:pPr>
      <w:r w:rsidRPr="00CE6581">
        <w:rPr>
          <w:rFonts w:ascii="標楷體" w:eastAsia="標楷體" w:hAnsi="標楷體" w:hint="eastAsia"/>
          <w:sz w:val="40"/>
          <w:szCs w:val="40"/>
        </w:rPr>
        <w:t>聯絡電話：</w:t>
      </w:r>
    </w:p>
    <w:p w14:paraId="11674B7C" w14:textId="7F9779F8" w:rsidR="00CE6581" w:rsidRPr="00CE6581" w:rsidRDefault="00CE6581" w:rsidP="00573D3E">
      <w:pPr>
        <w:spacing w:line="800" w:lineRule="exact"/>
        <w:jc w:val="distribute"/>
        <w:rPr>
          <w:rFonts w:ascii="標楷體" w:eastAsia="標楷體" w:hAnsi="標楷體" w:hint="eastAsia"/>
          <w:sz w:val="40"/>
          <w:szCs w:val="40"/>
        </w:rPr>
      </w:pPr>
      <w:r w:rsidRPr="00CE6581">
        <w:rPr>
          <w:rFonts w:ascii="標楷體" w:eastAsia="標楷體" w:hAnsi="標楷體" w:hint="eastAsia"/>
          <w:sz w:val="40"/>
          <w:szCs w:val="40"/>
        </w:rPr>
        <w:t xml:space="preserve">中華民國 </w:t>
      </w:r>
      <w:r w:rsidRPr="00CE6581">
        <w:rPr>
          <w:rFonts w:ascii="標楷體" w:eastAsia="標楷體" w:hAnsi="標楷體"/>
          <w:sz w:val="40"/>
          <w:szCs w:val="40"/>
        </w:rPr>
        <w:t xml:space="preserve"> </w:t>
      </w:r>
      <w:r w:rsidRPr="00CE6581">
        <w:rPr>
          <w:rFonts w:ascii="標楷體" w:eastAsia="標楷體" w:hAnsi="標楷體" w:hint="eastAsia"/>
          <w:sz w:val="40"/>
          <w:szCs w:val="40"/>
        </w:rPr>
        <w:t xml:space="preserve">年 </w:t>
      </w:r>
      <w:r w:rsidRPr="00CE6581">
        <w:rPr>
          <w:rFonts w:ascii="標楷體" w:eastAsia="標楷體" w:hAnsi="標楷體"/>
          <w:sz w:val="40"/>
          <w:szCs w:val="40"/>
        </w:rPr>
        <w:t xml:space="preserve"> </w:t>
      </w:r>
      <w:r w:rsidRPr="00CE6581">
        <w:rPr>
          <w:rFonts w:ascii="標楷體" w:eastAsia="標楷體" w:hAnsi="標楷體" w:hint="eastAsia"/>
          <w:sz w:val="40"/>
          <w:szCs w:val="40"/>
        </w:rPr>
        <w:t xml:space="preserve">月 </w:t>
      </w:r>
      <w:r w:rsidRPr="00CE6581">
        <w:rPr>
          <w:rFonts w:ascii="標楷體" w:eastAsia="標楷體" w:hAnsi="標楷體"/>
          <w:sz w:val="40"/>
          <w:szCs w:val="40"/>
        </w:rPr>
        <w:t xml:space="preserve"> </w:t>
      </w:r>
      <w:r w:rsidRPr="00CE6581">
        <w:rPr>
          <w:rFonts w:ascii="標楷體" w:eastAsia="標楷體" w:hAnsi="標楷體" w:hint="eastAsia"/>
          <w:sz w:val="40"/>
          <w:szCs w:val="40"/>
        </w:rPr>
        <w:t>日</w:t>
      </w:r>
    </w:p>
    <w:sectPr w:rsidR="00CE6581" w:rsidRPr="00CE6581" w:rsidSect="00CE658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1E"/>
    <w:rsid w:val="00573D3E"/>
    <w:rsid w:val="0070556C"/>
    <w:rsid w:val="0074581E"/>
    <w:rsid w:val="00A12DBD"/>
    <w:rsid w:val="00C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DCBEF"/>
  <w15:chartTrackingRefBased/>
  <w15:docId w15:val="{BDBE621E-2AEE-4904-A389-388E553F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趙培麟</dc:creator>
  <cp:keywords/>
  <dc:description/>
  <cp:lastModifiedBy>趙培麟</cp:lastModifiedBy>
  <cp:revision>4</cp:revision>
  <dcterms:created xsi:type="dcterms:W3CDTF">2024-03-28T02:10:00Z</dcterms:created>
  <dcterms:modified xsi:type="dcterms:W3CDTF">2024-03-28T02:17:00Z</dcterms:modified>
</cp:coreProperties>
</file>